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12DB" w:rsidRPr="00D35ED7" w:rsidRDefault="009F12DB" w:rsidP="009F12DB">
      <w:pPr>
        <w:tabs>
          <w:tab w:val="center" w:pos="4960"/>
          <w:tab w:val="left" w:pos="7125"/>
        </w:tabs>
        <w:spacing w:after="0" w:line="259" w:lineRule="auto"/>
        <w:jc w:val="center"/>
        <w:rPr>
          <w:rFonts w:ascii="Times New Roman" w:eastAsia="Calibri" w:hAnsi="Times New Roman" w:cs="Times New Roman"/>
          <w:b/>
          <w:sz w:val="24"/>
        </w:rPr>
      </w:pPr>
      <w:r w:rsidRPr="00D35ED7">
        <w:rPr>
          <w:rFonts w:ascii="Times New Roman" w:eastAsia="Calibri" w:hAnsi="Times New Roman" w:cs="Times New Roman"/>
          <w:b/>
          <w:sz w:val="24"/>
        </w:rPr>
        <w:t>Кабардино-Балкарская Республика</w:t>
      </w:r>
    </w:p>
    <w:p w:rsidR="009F12DB" w:rsidRPr="00D35ED7" w:rsidRDefault="009F12DB" w:rsidP="009F12DB">
      <w:pPr>
        <w:spacing w:after="0" w:line="259" w:lineRule="auto"/>
        <w:jc w:val="center"/>
        <w:rPr>
          <w:rFonts w:ascii="Times New Roman" w:eastAsia="Calibri" w:hAnsi="Times New Roman" w:cs="Times New Roman"/>
          <w:b/>
          <w:sz w:val="24"/>
        </w:rPr>
      </w:pPr>
      <w:r w:rsidRPr="00D35ED7">
        <w:rPr>
          <w:rFonts w:ascii="Times New Roman" w:eastAsia="Calibri" w:hAnsi="Times New Roman" w:cs="Times New Roman"/>
          <w:b/>
          <w:sz w:val="24"/>
        </w:rPr>
        <w:t>Государственное бюджетное профессиональное образовательное учреждение</w:t>
      </w:r>
    </w:p>
    <w:p w:rsidR="009F12DB" w:rsidRPr="00D35ED7" w:rsidRDefault="009F12DB" w:rsidP="009F12DB">
      <w:pPr>
        <w:spacing w:after="0" w:line="259" w:lineRule="auto"/>
        <w:jc w:val="center"/>
        <w:rPr>
          <w:rFonts w:ascii="Times New Roman" w:eastAsia="Calibri" w:hAnsi="Times New Roman" w:cs="Times New Roman"/>
          <w:b/>
          <w:sz w:val="24"/>
        </w:rPr>
      </w:pPr>
      <w:r w:rsidRPr="00D35ED7">
        <w:rPr>
          <w:rFonts w:ascii="Times New Roman" w:eastAsia="Calibri" w:hAnsi="Times New Roman" w:cs="Times New Roman"/>
          <w:b/>
          <w:sz w:val="24"/>
        </w:rPr>
        <w:t>«Кабардино-Балкарский автомобильно-дорожный колледж»</w:t>
      </w:r>
    </w:p>
    <w:p w:rsidR="009F12DB" w:rsidRDefault="009F12DB" w:rsidP="009F12DB">
      <w:pPr>
        <w:ind w:left="-851" w:firstLine="851"/>
      </w:pPr>
    </w:p>
    <w:p w:rsidR="009F12DB" w:rsidRDefault="009F12DB" w:rsidP="009F12DB"/>
    <w:p w:rsidR="009F12DB" w:rsidRPr="00D35ED7" w:rsidRDefault="009F12DB" w:rsidP="009F12DB">
      <w:pPr>
        <w:spacing w:after="0"/>
        <w:ind w:left="-567" w:firstLine="567"/>
        <w:rPr>
          <w:rFonts w:ascii="Times New Roman" w:hAnsi="Times New Roman" w:cs="Times New Roman"/>
        </w:rPr>
      </w:pPr>
      <w:r w:rsidRPr="00D35ED7">
        <w:rPr>
          <w:rFonts w:ascii="Times New Roman" w:hAnsi="Times New Roman" w:cs="Times New Roman"/>
        </w:rPr>
        <w:t xml:space="preserve">Рассмотрена на заседании </w:t>
      </w:r>
    </w:p>
    <w:p w:rsidR="009F12DB" w:rsidRPr="00D35ED7" w:rsidRDefault="009F12DB" w:rsidP="009F12DB">
      <w:pPr>
        <w:spacing w:after="0"/>
        <w:rPr>
          <w:rFonts w:ascii="Times New Roman" w:hAnsi="Times New Roman" w:cs="Times New Roman"/>
        </w:rPr>
      </w:pPr>
      <w:r w:rsidRPr="00D35ED7">
        <w:rPr>
          <w:rFonts w:ascii="Times New Roman" w:hAnsi="Times New Roman" w:cs="Times New Roman"/>
        </w:rPr>
        <w:t>ЦМК математических и естественнонаучных дисциплин</w:t>
      </w:r>
    </w:p>
    <w:p w:rsidR="009F12DB" w:rsidRPr="00D35ED7" w:rsidRDefault="009F12DB" w:rsidP="009F12DB">
      <w:pPr>
        <w:spacing w:after="0"/>
        <w:rPr>
          <w:rFonts w:ascii="Times New Roman" w:hAnsi="Times New Roman" w:cs="Times New Roman"/>
        </w:rPr>
      </w:pPr>
      <w:r w:rsidRPr="00D35ED7">
        <w:rPr>
          <w:rFonts w:ascii="Times New Roman" w:hAnsi="Times New Roman" w:cs="Times New Roman"/>
        </w:rPr>
        <w:t>Протокол № _____ от _____ 202_ г.</w:t>
      </w:r>
    </w:p>
    <w:p w:rsidR="009F12DB" w:rsidRPr="00D35ED7" w:rsidRDefault="009F12DB" w:rsidP="009F12DB">
      <w:pPr>
        <w:spacing w:after="0"/>
        <w:rPr>
          <w:rFonts w:ascii="Times New Roman" w:hAnsi="Times New Roman" w:cs="Times New Roman"/>
        </w:rPr>
      </w:pPr>
      <w:r w:rsidRPr="00D35ED7">
        <w:rPr>
          <w:rFonts w:ascii="Times New Roman" w:hAnsi="Times New Roman" w:cs="Times New Roman"/>
        </w:rPr>
        <w:t xml:space="preserve">Председатель ЦМК __________ З.Ш. </w:t>
      </w:r>
      <w:proofErr w:type="spellStart"/>
      <w:r w:rsidRPr="00D35ED7">
        <w:rPr>
          <w:rFonts w:ascii="Times New Roman" w:hAnsi="Times New Roman" w:cs="Times New Roman"/>
        </w:rPr>
        <w:t>Шогенова</w:t>
      </w:r>
      <w:proofErr w:type="spellEnd"/>
      <w:r w:rsidRPr="00D35ED7">
        <w:rPr>
          <w:rFonts w:ascii="Times New Roman" w:hAnsi="Times New Roman" w:cs="Times New Roman"/>
        </w:rPr>
        <w:t>.</w:t>
      </w:r>
    </w:p>
    <w:p w:rsidR="009F12DB" w:rsidRDefault="009F12DB" w:rsidP="009F12DB">
      <w:pPr>
        <w:spacing w:after="0"/>
        <w:rPr>
          <w:rFonts w:ascii="Times New Roman" w:hAnsi="Times New Roman" w:cs="Times New Roman"/>
        </w:rPr>
      </w:pPr>
    </w:p>
    <w:p w:rsidR="009F12DB" w:rsidRDefault="009F12DB" w:rsidP="009F12DB">
      <w:pPr>
        <w:spacing w:after="0"/>
        <w:rPr>
          <w:rFonts w:ascii="Times New Roman" w:hAnsi="Times New Roman" w:cs="Times New Roman"/>
        </w:rPr>
      </w:pPr>
    </w:p>
    <w:p w:rsidR="009F12DB" w:rsidRDefault="009F12DB" w:rsidP="009F12DB">
      <w:pPr>
        <w:spacing w:after="0"/>
        <w:rPr>
          <w:rFonts w:ascii="Times New Roman" w:hAnsi="Times New Roman" w:cs="Times New Roman"/>
        </w:rPr>
      </w:pPr>
    </w:p>
    <w:p w:rsidR="009F12DB" w:rsidRPr="001E1727" w:rsidRDefault="009F12DB" w:rsidP="009F12D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F12DB" w:rsidRDefault="009F12DB" w:rsidP="009F12D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F12DB" w:rsidRDefault="009F12DB" w:rsidP="009F12D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F12DB" w:rsidRPr="00E6527C" w:rsidRDefault="009F12DB" w:rsidP="009F12D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527C">
        <w:rPr>
          <w:rFonts w:ascii="Times New Roman" w:hAnsi="Times New Roman" w:cs="Times New Roman"/>
          <w:b/>
          <w:sz w:val="28"/>
          <w:szCs w:val="28"/>
        </w:rPr>
        <w:t>Диагностическая работа по дисциплине</w:t>
      </w:r>
    </w:p>
    <w:p w:rsidR="009F12DB" w:rsidRPr="00E6527C" w:rsidRDefault="009F12DB" w:rsidP="009F12D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527C">
        <w:rPr>
          <w:rFonts w:ascii="Times New Roman" w:hAnsi="Times New Roman" w:cs="Times New Roman"/>
          <w:b/>
          <w:sz w:val="28"/>
          <w:szCs w:val="28"/>
        </w:rPr>
        <w:t xml:space="preserve">ОП 10 </w:t>
      </w:r>
      <w:r w:rsidR="00E150EB" w:rsidRPr="00E6527C">
        <w:rPr>
          <w:rFonts w:ascii="Times New Roman" w:hAnsi="Times New Roman" w:cs="Times New Roman"/>
          <w:b/>
          <w:sz w:val="28"/>
          <w:szCs w:val="28"/>
        </w:rPr>
        <w:t>«</w:t>
      </w:r>
      <w:r w:rsidRPr="00E6527C">
        <w:rPr>
          <w:rFonts w:ascii="Times New Roman" w:hAnsi="Times New Roman" w:cs="Times New Roman"/>
          <w:b/>
          <w:sz w:val="28"/>
          <w:szCs w:val="28"/>
        </w:rPr>
        <w:t>Безопасности жизнедеятельности</w:t>
      </w:r>
      <w:r w:rsidR="00E150EB" w:rsidRPr="00E6527C">
        <w:rPr>
          <w:rFonts w:ascii="Times New Roman" w:hAnsi="Times New Roman" w:cs="Times New Roman"/>
          <w:b/>
          <w:sz w:val="28"/>
          <w:szCs w:val="28"/>
        </w:rPr>
        <w:t>»</w:t>
      </w:r>
    </w:p>
    <w:p w:rsidR="00E6527C" w:rsidRDefault="00E6527C" w:rsidP="00E6527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150EB" w:rsidRDefault="00E150EB" w:rsidP="00E6527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</w:t>
      </w:r>
      <w:r w:rsidR="009F12DB" w:rsidRPr="00B032C5">
        <w:rPr>
          <w:rFonts w:ascii="Times New Roman" w:hAnsi="Times New Roman" w:cs="Times New Roman"/>
          <w:b/>
          <w:sz w:val="28"/>
          <w:szCs w:val="28"/>
        </w:rPr>
        <w:t>ля специальности</w:t>
      </w:r>
      <w:r w:rsidR="009F12DB">
        <w:rPr>
          <w:rFonts w:ascii="Times New Roman" w:hAnsi="Times New Roman" w:cs="Times New Roman"/>
          <w:sz w:val="28"/>
          <w:szCs w:val="28"/>
        </w:rPr>
        <w:t>:</w:t>
      </w:r>
    </w:p>
    <w:p w:rsidR="009F12DB" w:rsidRDefault="009F12DB" w:rsidP="009F12D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08.02.05.</w:t>
      </w:r>
      <w:r w:rsidR="00E150EB"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Строительство и эксплуатация автомобильных дорог и аэродромов</w:t>
      </w:r>
      <w:r w:rsidR="00E150EB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150EB" w:rsidRDefault="00E150EB" w:rsidP="009F12DB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E150EB" w:rsidRDefault="00E150EB" w:rsidP="009F12DB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9F12DB" w:rsidRPr="001E1727" w:rsidRDefault="009F12DB" w:rsidP="009F12DB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Автор К.К. Семенов – преподаватель </w:t>
      </w:r>
      <w:r w:rsidRPr="001E1727">
        <w:rPr>
          <w:rFonts w:ascii="Times New Roman" w:hAnsi="Times New Roman" w:cs="Times New Roman"/>
          <w:sz w:val="28"/>
          <w:szCs w:val="28"/>
        </w:rPr>
        <w:t xml:space="preserve"> </w:t>
      </w:r>
      <w:r w:rsidR="00E150EB">
        <w:rPr>
          <w:rFonts w:ascii="Times New Roman" w:hAnsi="Times New Roman" w:cs="Times New Roman"/>
          <w:sz w:val="28"/>
          <w:szCs w:val="28"/>
        </w:rPr>
        <w:t>ГБПОУ «КБАДК»</w:t>
      </w:r>
    </w:p>
    <w:p w:rsidR="009F12DB" w:rsidRDefault="009F12DB" w:rsidP="009F12DB"/>
    <w:p w:rsidR="009F12DB" w:rsidRDefault="009F12DB" w:rsidP="009F12DB"/>
    <w:p w:rsidR="009F12DB" w:rsidRDefault="009F12DB" w:rsidP="009F12DB">
      <w:pPr>
        <w:jc w:val="center"/>
      </w:pPr>
    </w:p>
    <w:p w:rsidR="009F12DB" w:rsidRDefault="009F12DB" w:rsidP="009F12DB">
      <w:pPr>
        <w:jc w:val="center"/>
      </w:pPr>
    </w:p>
    <w:p w:rsidR="009F12DB" w:rsidRDefault="009F12DB" w:rsidP="009F12DB">
      <w:pPr>
        <w:jc w:val="center"/>
      </w:pPr>
    </w:p>
    <w:p w:rsidR="009F12DB" w:rsidRDefault="009F12DB" w:rsidP="009F12DB">
      <w:pPr>
        <w:jc w:val="center"/>
      </w:pPr>
    </w:p>
    <w:p w:rsidR="009F12DB" w:rsidRDefault="009F12DB" w:rsidP="009F12DB">
      <w:pPr>
        <w:jc w:val="center"/>
        <w:rPr>
          <w:rFonts w:ascii="Times New Roman" w:eastAsia="Calibri" w:hAnsi="Times New Roman" w:cs="Times New Roman"/>
        </w:rPr>
      </w:pPr>
    </w:p>
    <w:p w:rsidR="009F12DB" w:rsidRDefault="009F12DB" w:rsidP="009F12DB">
      <w:pPr>
        <w:jc w:val="center"/>
        <w:rPr>
          <w:rFonts w:ascii="Times New Roman" w:eastAsia="Calibri" w:hAnsi="Times New Roman" w:cs="Times New Roman"/>
        </w:rPr>
      </w:pPr>
    </w:p>
    <w:p w:rsidR="009F12DB" w:rsidRDefault="009F12DB" w:rsidP="009F12DB">
      <w:pPr>
        <w:jc w:val="center"/>
        <w:rPr>
          <w:rFonts w:ascii="Times New Roman" w:eastAsia="Calibri" w:hAnsi="Times New Roman" w:cs="Times New Roman"/>
        </w:rPr>
      </w:pPr>
    </w:p>
    <w:p w:rsidR="00E150EB" w:rsidRDefault="009F12DB" w:rsidP="00E150EB">
      <w:pPr>
        <w:jc w:val="center"/>
        <w:rPr>
          <w:rFonts w:eastAsia="Calibri" w:cs="Times New Roman"/>
        </w:rPr>
      </w:pPr>
      <w:r w:rsidRPr="001E1727">
        <w:rPr>
          <w:rFonts w:ascii="Times New Roman" w:eastAsia="Calibri" w:hAnsi="Times New Roman" w:cs="Times New Roman"/>
        </w:rPr>
        <w:t>Нальчик, 2023 г</w:t>
      </w:r>
      <w:r w:rsidRPr="0080691E">
        <w:rPr>
          <w:rFonts w:eastAsia="Calibri" w:cs="Times New Roman"/>
        </w:rPr>
        <w:t>. </w:t>
      </w:r>
    </w:p>
    <w:p w:rsidR="00D52A3E" w:rsidRPr="00E6527C" w:rsidRDefault="00E150EB" w:rsidP="00D52A3E">
      <w:pPr>
        <w:pStyle w:val="a5"/>
        <w:spacing w:before="0" w:beforeAutospacing="0" w:after="0" w:afterAutospacing="0"/>
        <w:ind w:firstLine="540"/>
        <w:jc w:val="center"/>
        <w:rPr>
          <w:b/>
          <w:color w:val="000000"/>
        </w:rPr>
      </w:pPr>
      <w:r>
        <w:rPr>
          <w:rFonts w:eastAsia="Calibri"/>
        </w:rPr>
        <w:br w:type="page"/>
      </w:r>
      <w:r w:rsidR="00D52A3E" w:rsidRPr="00E6527C">
        <w:rPr>
          <w:b/>
          <w:color w:val="000000"/>
        </w:rPr>
        <w:lastRenderedPageBreak/>
        <w:t>ПОЯСНИТЕЛЬНАЯ ЗАПИСКА</w:t>
      </w:r>
    </w:p>
    <w:p w:rsidR="00D52A3E" w:rsidRPr="00E6527C" w:rsidRDefault="00D52A3E" w:rsidP="00D52A3E">
      <w:pPr>
        <w:pStyle w:val="a5"/>
        <w:spacing w:before="0" w:beforeAutospacing="0" w:after="0" w:afterAutospacing="0"/>
        <w:ind w:firstLine="540"/>
        <w:jc w:val="center"/>
        <w:rPr>
          <w:b/>
          <w:color w:val="000000"/>
        </w:rPr>
      </w:pPr>
    </w:p>
    <w:p w:rsidR="00D52A3E" w:rsidRPr="00E6527C" w:rsidRDefault="00D52A3E" w:rsidP="00D52A3E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567"/>
        <w:jc w:val="both"/>
        <w:rPr>
          <w:rFonts w:ascii="Times New Roman" w:hAnsi="Times New Roman" w:cs="Times New Roman"/>
          <w:i/>
          <w:caps/>
          <w:sz w:val="24"/>
          <w:szCs w:val="24"/>
        </w:rPr>
      </w:pPr>
      <w:r w:rsidRPr="00E6527C">
        <w:rPr>
          <w:rFonts w:ascii="Times New Roman" w:hAnsi="Times New Roman" w:cs="Times New Roman"/>
          <w:sz w:val="24"/>
          <w:szCs w:val="24"/>
        </w:rPr>
        <w:t>Задания для диагностической работы по дисциплине ОП 10 «Безопасности жизнедеятельности» разработаны для проверки остаточных знаний и активизации познавательной деятельности у студентов для специальности 08.02.05 «Строительство и эксплуатация автомобильных дорог и аэродромов»</w:t>
      </w:r>
    </w:p>
    <w:p w:rsidR="00D52A3E" w:rsidRPr="00E6527C" w:rsidRDefault="00D52A3E" w:rsidP="00D52A3E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527C">
        <w:rPr>
          <w:rFonts w:ascii="Times New Roman" w:hAnsi="Times New Roman" w:cs="Times New Roman"/>
          <w:sz w:val="24"/>
          <w:szCs w:val="24"/>
        </w:rPr>
        <w:t xml:space="preserve">Тестовые задания разработаны в соответствии с рабочей программой и </w:t>
      </w:r>
      <w:r w:rsidRPr="00E6527C">
        <w:rPr>
          <w:rFonts w:ascii="Times New Roman" w:hAnsi="Times New Roman" w:cs="Times New Roman"/>
          <w:color w:val="000000"/>
          <w:sz w:val="24"/>
          <w:szCs w:val="24"/>
        </w:rPr>
        <w:t>охватывают весь программный материал. Эталоны ответов прилагаются.</w:t>
      </w:r>
    </w:p>
    <w:p w:rsidR="00D52A3E" w:rsidRPr="00E6527C" w:rsidRDefault="00D52A3E" w:rsidP="00D52A3E">
      <w:pPr>
        <w:spacing w:line="36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6527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6527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Тестирование представлено в 3-х вариантах по 30 вопросов. </w:t>
      </w:r>
    </w:p>
    <w:p w:rsidR="00D52A3E" w:rsidRPr="00E6527C" w:rsidRDefault="00D52A3E" w:rsidP="00D52A3E">
      <w:pPr>
        <w:spacing w:line="36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6527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Критерии оценок:</w:t>
      </w:r>
    </w:p>
    <w:p w:rsidR="00D52A3E" w:rsidRPr="00E6527C" w:rsidRDefault="00D52A3E" w:rsidP="00D52A3E">
      <w:pPr>
        <w:spacing w:line="36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6527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оценка «5» - не менее 90% правильных ответов,</w:t>
      </w:r>
    </w:p>
    <w:p w:rsidR="00D52A3E" w:rsidRPr="00E6527C" w:rsidRDefault="00D52A3E" w:rsidP="00D52A3E">
      <w:pPr>
        <w:spacing w:line="36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6527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оценка «4» - не менее 70% правильных ответов,</w:t>
      </w:r>
    </w:p>
    <w:p w:rsidR="00D52A3E" w:rsidRPr="00E6527C" w:rsidRDefault="00D52A3E" w:rsidP="00D52A3E">
      <w:pPr>
        <w:spacing w:line="36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6527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оценка «3» - не менее 50% правильных ответов,</w:t>
      </w:r>
    </w:p>
    <w:p w:rsidR="00D52A3E" w:rsidRPr="00E6527C" w:rsidRDefault="00D52A3E" w:rsidP="00D52A3E">
      <w:pPr>
        <w:spacing w:line="36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6527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оценка «2» -  менее 50% правильных ответов.</w:t>
      </w:r>
    </w:p>
    <w:p w:rsidR="00D52A3E" w:rsidRDefault="00D52A3E" w:rsidP="00D52A3E"/>
    <w:p w:rsidR="00E150EB" w:rsidRDefault="00E150EB">
      <w:pPr>
        <w:rPr>
          <w:rFonts w:eastAsia="Calibri" w:cs="Times New Roman"/>
        </w:rPr>
      </w:pPr>
    </w:p>
    <w:p w:rsidR="00E150EB" w:rsidRDefault="00E150EB">
      <w:pP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br w:type="page"/>
      </w:r>
    </w:p>
    <w:p w:rsidR="009229F4" w:rsidRPr="00563CB0" w:rsidRDefault="00E150EB" w:rsidP="00E150EB">
      <w:pPr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63CB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 xml:space="preserve"> </w:t>
      </w:r>
      <w:r w:rsidR="009229F4" w:rsidRPr="00563CB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Вариант№1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</w:t>
      </w:r>
      <w:r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 </w:t>
      </w: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Повреждение, характеризующееся нарушением целостности кожных покровов, слизистых оболочек, сопровождающееся кровотечением, зиянием это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 </w:t>
      </w:r>
      <w:r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рана</w:t>
      </w: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</w:t>
      </w:r>
      <w:r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 </w:t>
      </w: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перелом</w:t>
      </w:r>
      <w:r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;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кровотечение;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травма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Начальником гражданской обороны учебного заведения является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зам. директора по ВР;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б) директор;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любой учитель;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сторож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Оружие массового поражения, основанное на внутриядерной энергии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бактериологическое оружие;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химическое оружие;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в) ядерное оружие;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лазерное оружие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229F4" w:rsidRPr="005B3CEB" w:rsidRDefault="009229F4" w:rsidP="009229F4">
      <w:pPr>
        <w:shd w:val="clear" w:color="auto" w:fill="FFFFFF"/>
        <w:spacing w:after="0" w:line="240" w:lineRule="auto"/>
        <w:ind w:left="360" w:hanging="36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 К коллективным средствам защиты относятся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противогаз;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респиратор;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ОЗК;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г) простейшие укрытия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Иммунитет – это защита организма от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низкой температуры;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стресса;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в) возбудителей заболеваний;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угарного газа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6. Заражение </w:t>
      </w:r>
      <w:proofErr w:type="spellStart"/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СПИдом</w:t>
      </w:r>
      <w:proofErr w:type="spellEnd"/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возможно через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а) половые контакты;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пищу;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рукопожатие;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воздух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 Наложенная на нос повязка называется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плащевидная;                          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б) </w:t>
      </w:r>
      <w:proofErr w:type="spellStart"/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плющевидная</w:t>
      </w:r>
      <w:proofErr w:type="spellEnd"/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останавливающая;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г) </w:t>
      </w:r>
      <w:proofErr w:type="spellStart"/>
      <w:r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пращевидная</w:t>
      </w:r>
      <w:proofErr w:type="spellEnd"/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8.</w:t>
      </w: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Специальные боеприпасы и боевые приборы, снаряженные </w:t>
      </w:r>
      <w:r w:rsidR="00D52A3E"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биологическими средствами,</w:t>
      </w: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относятся к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химическому оружию;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б) бактериологическому оружию;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ядерному оружию;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 фугасным боеприпасам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229F4" w:rsidRDefault="009229F4" w:rsidP="009229F4">
      <w:pPr>
        <w:shd w:val="clear" w:color="auto" w:fill="FFFFFF"/>
        <w:spacing w:after="0" w:line="240" w:lineRule="auto"/>
        <w:ind w:left="360" w:hanging="36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229F4" w:rsidRPr="005B3CEB" w:rsidRDefault="009229F4" w:rsidP="009229F4">
      <w:pPr>
        <w:shd w:val="clear" w:color="auto" w:fill="FFFFFF"/>
        <w:spacing w:after="0" w:line="240" w:lineRule="auto"/>
        <w:ind w:left="360" w:hanging="36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9.  Кровотечение, вытекающее пульсирующей струёй, имеющее алую окраску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а) артериальное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венозное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паренхиматозное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капиллярное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 Наложенная повязка на голову называется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крестообразная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шапочка Гиппократа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«Уздечка»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г) «Чепец»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229F4" w:rsidRPr="005B3CEB" w:rsidRDefault="009229F4" w:rsidP="009229F4">
      <w:pPr>
        <w:shd w:val="clear" w:color="auto" w:fill="FFFFFF"/>
        <w:spacing w:after="0" w:line="240" w:lineRule="auto"/>
        <w:ind w:left="360" w:hanging="36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11. Достижение неподвижности костей в месте перелома называется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а) иммобилизация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транспортировка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обезболивание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механическое воздействие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12. </w:t>
      </w: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Явление радиоактивного излучения открыл французский физик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Роберт Оппенгеймер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б) Антуан Беккерель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Жан Жак Руссо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г) Жерар </w:t>
      </w:r>
      <w:proofErr w:type="spellStart"/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Монтесье</w:t>
      </w:r>
      <w:proofErr w:type="spellEnd"/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13.  Уничтожение во внешней среде возбудителей заразных болезней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дезинсекция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дератизация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в) дезинфекция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дезактивация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14.  Повязка,  наложенная на голову,  называется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а) крестообразная</w:t>
      </w:r>
    </w:p>
    <w:p w:rsidR="009229F4" w:rsidRPr="005B3CEB" w:rsidRDefault="009229F4" w:rsidP="009229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шапочка Гиппократа</w:t>
      </w:r>
    </w:p>
    <w:p w:rsidR="009229F4" w:rsidRPr="005B3CEB" w:rsidRDefault="009229F4" w:rsidP="009229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 «Уздечка»</w:t>
      </w:r>
    </w:p>
    <w:p w:rsidR="009229F4" w:rsidRPr="005B3CEB" w:rsidRDefault="009229F4" w:rsidP="009229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 «Чепец»</w:t>
      </w:r>
    </w:p>
    <w:p w:rsidR="009229F4" w:rsidRPr="005B3CEB" w:rsidRDefault="009229F4" w:rsidP="009229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15. Повязка,  наложенная на голову,  называется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крестообразная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б) шапочка Гиппократа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 «Уздечка»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 «Чепец»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229F4" w:rsidRPr="005B3CEB" w:rsidRDefault="009229F4" w:rsidP="009229F4">
      <w:pPr>
        <w:shd w:val="clear" w:color="auto" w:fill="FFFFFF"/>
        <w:spacing w:after="0" w:line="240" w:lineRule="auto"/>
        <w:ind w:left="2124" w:hanging="21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16. Первые испытания ядерного оружия произошли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а)  16 июля 1945г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27 декабря 1918г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 6 августа 1942г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 9 мая  1941г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17. Истечение крови из поврежденных  кровеносных сосудов это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кровоизлияние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б) кровотечение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травма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г) рана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229F4" w:rsidRPr="005B3CEB" w:rsidRDefault="009229F4" w:rsidP="009229F4">
      <w:pPr>
        <w:shd w:val="clear" w:color="auto" w:fill="FFFFFF"/>
        <w:spacing w:after="0" w:line="240" w:lineRule="auto"/>
        <w:ind w:left="2124" w:hanging="21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18. Группа  микроорганизмов,  способных жить и размножаться  только в живых тканях</w:t>
      </w:r>
    </w:p>
    <w:p w:rsidR="009229F4" w:rsidRPr="005B3CEB" w:rsidRDefault="009229F4" w:rsidP="009229F4">
      <w:pPr>
        <w:shd w:val="clear" w:color="auto" w:fill="FFFFFF"/>
        <w:spacing w:after="0" w:line="240" w:lineRule="auto"/>
        <w:ind w:left="2124" w:hanging="21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грибки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риккетсии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в) вирусы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бактерии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229F4" w:rsidRPr="005B3CEB" w:rsidRDefault="009229F4" w:rsidP="009229F4">
      <w:pPr>
        <w:shd w:val="clear" w:color="auto" w:fill="FFFFFF"/>
        <w:spacing w:after="0" w:line="240" w:lineRule="auto"/>
        <w:ind w:left="360" w:hanging="36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19.  Кровотечение, характеризующееся  непрерывным вытеканием крови, имеющей темный цвет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артериальное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б)  венозное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капиллярное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паренхиматозное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229F4" w:rsidRPr="005B3CEB" w:rsidRDefault="009229F4" w:rsidP="009229F4">
      <w:pPr>
        <w:shd w:val="clear" w:color="auto" w:fill="FFFFFF"/>
        <w:spacing w:after="0" w:line="240" w:lineRule="auto"/>
        <w:ind w:left="360" w:hanging="36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20.  Частичное или полное разрушение кости это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рана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травма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в) перелом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ушиб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229F4" w:rsidRPr="005B3CEB" w:rsidRDefault="009229F4" w:rsidP="009229F4">
      <w:pPr>
        <w:shd w:val="clear" w:color="auto" w:fill="FFFFFF"/>
        <w:spacing w:after="0" w:line="240" w:lineRule="auto"/>
        <w:ind w:left="360" w:hanging="36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21. Уничтожение насекомых, являющихся переносчиками инфекционных заболеваний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а) дезинсекция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дератизация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дезинфекция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дезактивация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229F4" w:rsidRPr="005B3CEB" w:rsidRDefault="009229F4" w:rsidP="009229F4">
      <w:pPr>
        <w:shd w:val="clear" w:color="auto" w:fill="FFFFFF"/>
        <w:spacing w:after="0" w:line="240" w:lineRule="auto"/>
        <w:ind w:left="360" w:hanging="36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22. Уничтожение грызунов, являющихся переносчиками инфекционных заболеваний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дезинсекция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б) дератизация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дезинфекция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дезактивация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229F4" w:rsidRPr="005B3CEB" w:rsidRDefault="009229F4" w:rsidP="009229F4">
      <w:pPr>
        <w:shd w:val="clear" w:color="auto" w:fill="FFFFFF"/>
        <w:spacing w:after="0" w:line="240" w:lineRule="auto"/>
        <w:ind w:left="-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23. Оружие массового поражения, действие, которого основано на токсических свойствах некоторых химических веществ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ядерное оружие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бактериологическое оружие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лазерное оружие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г) химическое оружие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229F4" w:rsidRPr="005B3CEB" w:rsidRDefault="009229F4" w:rsidP="009229F4">
      <w:pPr>
        <w:shd w:val="clear" w:color="auto" w:fill="FFFFFF"/>
        <w:spacing w:after="0" w:line="240" w:lineRule="auto"/>
        <w:ind w:left="360" w:hanging="36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24. Поток лучистой энергии, включающий ультрафиолетовые, видимые и инфракрасные лучи это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ударная волна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радиоактивное заражение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в) световое излучение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электромагнитный импульс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229F4" w:rsidRPr="005B3CEB" w:rsidRDefault="009229F4" w:rsidP="009229F4">
      <w:pPr>
        <w:shd w:val="clear" w:color="auto" w:fill="FFFFFF"/>
        <w:spacing w:after="0" w:line="240" w:lineRule="auto"/>
        <w:ind w:left="360" w:hanging="36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25. Признаками клинической смерти являются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отсутствие двигательной активности, отсутствие  пульса на сонной артерии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отсутствие сознания, отсутствие дыхания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в) отсутствие сознания, отсутствие дыхания, отсутствие пульса на сонной артерии, отсутствие</w:t>
      </w: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реакции зрачков на свет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Г) отсутствие пульса на сонной артерии, отсутствие реакции зрачков на свет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</w:t>
      </w:r>
    </w:p>
    <w:p w:rsidR="009229F4" w:rsidRPr="005B3CEB" w:rsidRDefault="009229F4" w:rsidP="009229F4">
      <w:pPr>
        <w:shd w:val="clear" w:color="auto" w:fill="FFFFFF"/>
        <w:spacing w:after="0" w:line="240" w:lineRule="auto"/>
        <w:ind w:left="360" w:hanging="36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26. При остановке кровотечения жгут накладывается на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3 -4 ч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б) 1-2 ч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5-6 ч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2 -3 ч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27. В качестве знака, обозначающего желание воюющей стороны эвакуировать раненых и потерпевших кораблекрушение, а также гражданских лиц из зоны боевых действий используется знак: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белый квадрат с</w:t>
      </w:r>
      <w:r w:rsidRPr="005B3CE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красной полосой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синий равносторонний треугольник на оранжевом  фоне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белый флаг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г) красный крест или красный полумесяц на белом</w:t>
      </w: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фоне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28. Каким   законодательным   актом   установлена система воинских званий для всех составов военнослужащих: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Законом Российской Федерации «О безопасности»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ФЗ« О статусе военнослужащих»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в) ФЗ «О воинской обязанности и военной службе»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ФЗ «О Гражданской обороне»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229F4" w:rsidRPr="005B3CEB" w:rsidRDefault="009229F4" w:rsidP="009229F4">
      <w:pPr>
        <w:shd w:val="clear" w:color="auto" w:fill="FFFFFF"/>
        <w:spacing w:after="0" w:line="240" w:lineRule="auto"/>
        <w:ind w:left="708" w:hanging="7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29.  Повреждение тканей, возникающее при повышении их температуры свыше 50 °С это: </w:t>
      </w:r>
    </w:p>
    <w:p w:rsidR="009229F4" w:rsidRPr="005B3CEB" w:rsidRDefault="009229F4" w:rsidP="009229F4">
      <w:pPr>
        <w:shd w:val="clear" w:color="auto" w:fill="FFFFFF"/>
        <w:spacing w:after="0" w:line="240" w:lineRule="auto"/>
        <w:ind w:left="708" w:hanging="7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тепловой удар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солнечный удар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в) ожог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разрыв тканей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30. Одной из составляющих здорового образа жизни является: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малоподвижный образ жизни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небольшие и умеренные физические нагрузки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в) оптимальный    уровень    двигательной    активности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курение и употребление алкоголя в небольших количествах</w:t>
      </w:r>
    </w:p>
    <w:p w:rsidR="009229F4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229F4" w:rsidRPr="00563CB0" w:rsidRDefault="009229F4" w:rsidP="009229F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63CB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Вариан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т </w:t>
      </w:r>
      <w:r w:rsidRPr="00563CB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№2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При острой сердечной недостаточности больного необходимо: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 заставить больше двигаться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б) уложить на спину с приподнятой головой, обеспечить доступ свежего воздуха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успокоить, приложить холод на область сердца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напоить крепким кофе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В зависимости от обстановки, масштаба прогнозируемой или возникшей чрезвычайной ситуации устанавливаются режимы функционирования РСЧС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а) режим повседневной деятельности, повышенной готовности, чрезвычайной ситуации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режим военного положения, непредвиденных обстоятельств, стихийных бедствий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режим повседневной деятельности, военного положения, ликвидации ЧС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режим карантина, эпидемии, повышенной готовности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  К  средствам защиты органов дыхания относятся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а) противогаз, респиратор, ПТМ, ВМП, </w:t>
      </w:r>
      <w:proofErr w:type="spellStart"/>
      <w:r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самоспасатель</w:t>
      </w:r>
      <w:proofErr w:type="spellEnd"/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АИ-2, ИПП, ППИ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в) ПРУ, щели (открытые, закрытые), подвалы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КЗД, ОЗК, Л-1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Выживаемость человека в экстремальных условиях зависит от психофизиологических качеств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оптимизма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хорошего, уживчивого характера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в) эмоциональной устойчивости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памяти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Российская система по предупреждению и ликвидации чрезвычайных ситуаций состоит из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а) территориальных и функциональных подсистем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краевых и областных подсистем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республиканских и областных подсистем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региональных и местных подсистем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Регулярная русская армия была создана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Екатериной II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б) Петром I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Николаем II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Лениным (В. Ульяновым)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 Днем воинской славы России по ФЗ «О днях воинской славы» считается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русско-японская, 1904-1905г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 начало Великой Отечественной войны, 1941г.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финская война, 1939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г) Ледовое побоище,  1242г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 День снятия блокады города Ленинграда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23 августа 1943г.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б) 27 января 1944г.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2 февраля 1943г.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 9 апреля 1944г.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9. Состояние, переходящее от жизни </w:t>
      </w:r>
      <w:r w:rsidR="00D52A3E"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смерти,</w:t>
      </w: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называется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а) терминальное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геморрагическое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ишемическое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ревматическое</w:t>
      </w:r>
    </w:p>
    <w:p w:rsidR="009229F4" w:rsidRPr="005B3CEB" w:rsidRDefault="009229F4" w:rsidP="009229F4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229F4" w:rsidRPr="005B3CEB" w:rsidRDefault="009F12DB" w:rsidP="009229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10</w:t>
      </w:r>
      <w:r w:rsidR="009229F4"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 Заключение по результатам освидетельствования категории «В» означает:</w:t>
      </w:r>
    </w:p>
    <w:p w:rsidR="009229F4" w:rsidRPr="005B3CEB" w:rsidRDefault="009229F4" w:rsidP="009229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годен к военной службе;</w:t>
      </w:r>
    </w:p>
    <w:p w:rsidR="009229F4" w:rsidRPr="005B3CEB" w:rsidRDefault="009229F4" w:rsidP="009229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временно не годен к военной службе;</w:t>
      </w:r>
    </w:p>
    <w:p w:rsidR="009229F4" w:rsidRPr="005B3CEB" w:rsidRDefault="009229F4" w:rsidP="009229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годен к военной службе с незначительными ограничениями;</w:t>
      </w:r>
    </w:p>
    <w:p w:rsidR="009229F4" w:rsidRPr="005B3CEB" w:rsidRDefault="009229F4" w:rsidP="009229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ограниченно годен к военной службе.</w:t>
      </w:r>
    </w:p>
    <w:p w:rsidR="009229F4" w:rsidRPr="005B3CEB" w:rsidRDefault="009229F4" w:rsidP="009229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229F4" w:rsidRPr="005B3CEB" w:rsidRDefault="009F12DB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11</w:t>
      </w:r>
      <w:r w:rsidR="009229F4"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. </w:t>
      </w:r>
      <w:r w:rsidR="00D52A3E"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Порядок организации</w:t>
      </w:r>
      <w:r w:rsidR="009229F4"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воинского учета граждан, подготовки их к военной службе, призыва на военную службу и ее прохождение определены:</w:t>
      </w:r>
    </w:p>
    <w:p w:rsidR="009229F4" w:rsidRPr="005B3CEB" w:rsidRDefault="009229F4" w:rsidP="009229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в законе « Об обороне»;</w:t>
      </w:r>
    </w:p>
    <w:p w:rsidR="009229F4" w:rsidRPr="005B3CEB" w:rsidRDefault="009229F4" w:rsidP="009229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в законе « О воинской обязанности и военной службе»;</w:t>
      </w:r>
    </w:p>
    <w:p w:rsidR="009229F4" w:rsidRPr="005B3CEB" w:rsidRDefault="009229F4" w:rsidP="009229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в законе « О статусе военнослужащих»;</w:t>
      </w:r>
    </w:p>
    <w:p w:rsidR="009229F4" w:rsidRPr="005B3CEB" w:rsidRDefault="009229F4" w:rsidP="009229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 в законе « О безопасности».</w:t>
      </w:r>
    </w:p>
    <w:p w:rsidR="009229F4" w:rsidRPr="005B3CEB" w:rsidRDefault="009229F4" w:rsidP="009229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229F4" w:rsidRPr="005B3CEB" w:rsidRDefault="009F12DB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12</w:t>
      </w:r>
      <w:r w:rsidR="009229F4"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 День снятия блокады Ленинграда: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27 января 1944 года;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18 апреля 1242 года;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23 февраля 1918 года;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5 декабря 1941 года;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229F4" w:rsidRPr="005B3CEB" w:rsidRDefault="009F12DB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</w:t>
      </w:r>
      <w:r w:rsidR="009229F4"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3. Назовите обязанности, которые распространяются на всех военнослужащих, независимо от их должностного положения, воинского звания, принадлежности к виду или роду войск. В них выражается существо воинского долга:</w:t>
      </w:r>
    </w:p>
    <w:p w:rsidR="009229F4" w:rsidRPr="005B3CEB" w:rsidRDefault="009229F4" w:rsidP="009229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общие;</w:t>
      </w:r>
    </w:p>
    <w:p w:rsidR="009229F4" w:rsidRPr="005B3CEB" w:rsidRDefault="009229F4" w:rsidP="009229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должностные;</w:t>
      </w:r>
    </w:p>
    <w:p w:rsidR="009229F4" w:rsidRPr="005B3CEB" w:rsidRDefault="009229F4" w:rsidP="009229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специальные.</w:t>
      </w:r>
    </w:p>
    <w:p w:rsidR="009229F4" w:rsidRPr="005B3CEB" w:rsidRDefault="009229F4" w:rsidP="009229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229F4" w:rsidRPr="005B3CEB" w:rsidRDefault="009F12DB" w:rsidP="009229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="009229F4"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 w:rsidR="009229F4"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.В солнечный полдень тень указывает направле</w:t>
      </w:r>
      <w:r w:rsidR="009229F4"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softHyphen/>
        <w:t>ние на: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север.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юг;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запад;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восток.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229F4" w:rsidRPr="005B3CEB" w:rsidRDefault="009F12DB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</w:t>
      </w:r>
      <w:r w:rsidR="009229F4"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5.По каким местным приметам можно определить стороны света: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стволам и коре деревьев, лишайнику и мху, склонам холмов и бугров, муравейникам, таянию снега.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кустарнику и сухой траве, направлению течения ручьев и рек, наезженной колее;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полыньям на водоемах, скорости ветра, направ</w:t>
      </w: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лению комлей валяющихся на дороге спиленных де</w:t>
      </w: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ревьев.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229F4" w:rsidRPr="005B3CEB" w:rsidRDefault="009F12DB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</w:t>
      </w:r>
      <w:r w:rsidR="009229F4"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6.Укажите самый простой способ обеззаражи</w:t>
      </w:r>
      <w:r w:rsidR="009229F4"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softHyphen/>
        <w:t>вания воды в полевых условиях из предложенных ниже: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очистка через фильтр из песка, ваты и материи;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кипячение воды.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очистка через фильтр из песка и материи;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добавление в воду марганцовки.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229F4" w:rsidRPr="005B3CEB" w:rsidRDefault="009F12DB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</w:t>
      </w:r>
      <w:r w:rsidR="009229F4"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7.Опасное время — это время значительного повышения риска для личной безопасности. Из приведенных примеров определите наиболее опасное время: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темнота, спускающаяся на центр города, где лю</w:t>
      </w: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ди непринужденно прогуливаются и отдыхают;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сумерки, заставшие человека одного в лесопар</w:t>
      </w: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ке.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раннее утро в заполненной людьми пригородной электричке.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229F4" w:rsidRPr="005B3CEB" w:rsidRDefault="009F12DB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</w:t>
      </w:r>
      <w:r w:rsidR="009229F4"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8.Опасными местами в любое время суток могут быть: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подворотни, заброшенные дома, задние дворы, пустыри, пустующие </w:t>
      </w:r>
      <w:proofErr w:type="gramStart"/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стройплощадки..</w:t>
      </w:r>
      <w:proofErr w:type="gramEnd"/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парикмахерские, ремонтные мастерские, любые магазины, банки, кафе, бары;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отделение милиции, пожарная часть, почта, больница, поликлиника, видеотека.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229F4" w:rsidRPr="005B3CEB" w:rsidRDefault="009F12DB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</w:t>
      </w:r>
      <w:r w:rsidR="009229F4"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9.Каким из нижеперечисленных правил вы вос</w:t>
      </w:r>
      <w:r w:rsidR="009229F4"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softHyphen/>
        <w:t>пользуетесь, возвращаясь вечером домой: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воспользуетесь попутным транспортом.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идти кратчайшим путем, пролегающим через дворы, свалки и плохо освещенные места;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идти по освещенному тротуару и как можно бли</w:t>
      </w: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же к краю дороги.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229F4" w:rsidRPr="005B3CEB" w:rsidRDefault="009F12DB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</w:t>
      </w:r>
      <w:r w:rsidR="009229F4"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0.Вам кажется, что кто-то идет за вами следом. Ваши действия: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а) броситесь бежать к телефонной будке;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остановитесь и выясните причину преследова</w:t>
      </w: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ния;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перейдете несколько раз улицу и, убедившись в своих подозрениях, побежите в людное место.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229F4" w:rsidRPr="005B3CEB" w:rsidRDefault="009F12DB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</w:t>
      </w:r>
      <w:r w:rsidR="009229F4"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1.Назовите систему, созданную в России для предупреждения и ликвидации ЧС: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Единая государственная система предупрежде</w:t>
      </w: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 и ликвидации ЧС.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система наблюдения и контроля за состоянием окружающей природной среды;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система сил и средств для ликвидации последст</w:t>
      </w: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вий чрезвычайных ситуаций.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229F4" w:rsidRPr="005B3CEB" w:rsidRDefault="009F12DB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</w:t>
      </w:r>
      <w:r w:rsidR="009229F4"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2.Начальником гражданской обороны образова</w:t>
      </w:r>
      <w:r w:rsidR="009229F4"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softHyphen/>
        <w:t>тельного учреждения является: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специально уполномоченный представитель ор</w:t>
      </w: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ганов местного </w:t>
      </w:r>
      <w:r w:rsidR="00D52A3E"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самоуправления;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руководитель общеобразовательного учрежде</w:t>
      </w: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ния.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один из заместителей руководителя общеобразо</w:t>
      </w: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вательного учреждения, прошедший специальную подготовку.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229F4" w:rsidRPr="005B3CEB" w:rsidRDefault="009F12DB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</w:t>
      </w:r>
      <w:r w:rsidR="009229F4"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3.Ядерное оружие — это: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высокоточное наступательное оружие, основан</w:t>
      </w: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ное на использовании ионизирующего излучения при взрыве ядерного заряда в воздухе, на земле (на воде) или под землей (под водой);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оружие массового поражения взрывного дейст</w:t>
      </w: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вия, основанное на использовании светового излуче</w:t>
      </w: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 за счет возникающего при взрыве большого пото</w:t>
      </w: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 лучистой энергии, включающей ультрафиолето</w:t>
      </w: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вые, видимые и инфракрасные лучи;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оружие массового поражения взрывного дейст</w:t>
      </w: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вия, основанное на использовании внутриядерной энергии.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229F4" w:rsidRPr="005B3CEB" w:rsidRDefault="009F12DB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</w:t>
      </w:r>
      <w:r w:rsidR="009229F4"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4.Поражающими факторами ядерного взрыва яв</w:t>
      </w:r>
      <w:r w:rsidR="009229F4"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softHyphen/>
        <w:t>ляются: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избыточное давление в эпицентре ядерного взрыва, облако, зараженное отравляющими вещест</w:t>
      </w: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вами и движущееся по направлению ветра, измене</w:t>
      </w: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состава атмосферного воздуха;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ударная волна, световое излучение, проникаю</w:t>
      </w: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щая радиация, радиоактивное заражение и электро</w:t>
      </w: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магнитный импульс.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резкое понижение температуры окружающей среды, понижение концентрации кислорода в возду</w:t>
      </w: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хе, самовозгорание веществ и материалов в зоне взры</w:t>
      </w: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ва, резкое увеличение силы тока в электроприборах и электрооборудовании.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229F4" w:rsidRPr="005B3CEB" w:rsidRDefault="009F12DB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</w:t>
      </w:r>
      <w:r w:rsidR="009229F4"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5.Химическое оружие — это: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оружие массового поражения, действие которо</w:t>
      </w: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основано на токсических свойствах некоторых хи</w:t>
      </w: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мических веществ.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оружие массового поражения, действие которо</w:t>
      </w: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основано на изменении состава воздушной среды в зоне заражения;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оружие массового поражения, действие которо</w:t>
      </w: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основано на применении биологических средств.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229F4" w:rsidRPr="005B3CEB" w:rsidRDefault="009F12DB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</w:t>
      </w:r>
      <w:r w:rsidR="009229F4"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6.Какими путями отравляющие вещества (ОВ) проникают в организм человека: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в результате вдыхания зараженного воздуха, по</w:t>
      </w: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падания ОВ в глаза, на кожу или при употреблении зараженной пищи и воды.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в результате их попадания на одежду, обувь и го</w:t>
      </w: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ловные уборы;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в результате их попадания на средства защиты кожи и органов дыхания.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229F4" w:rsidRPr="005B3CEB" w:rsidRDefault="009F12DB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</w:t>
      </w:r>
      <w:r w:rsidR="009229F4"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7.Бактериологическое оружие — это: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а) специальные боеприпасы и боевые приборы, снаряжаемые биологическими средствами, предназ</w:t>
      </w: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наченными для массового поражения живой силы, сельскохозяйственных животных и посевов сельско</w:t>
      </w: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хозяйственных культур.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специальное оружие, применяемое для массово</w:t>
      </w: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поражения сельскохозяйственных животных и ис</w:t>
      </w: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точников воды;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оружие массового поражения людей на опреде</w:t>
      </w: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ленной территории.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229F4" w:rsidRPr="005B3CEB" w:rsidRDefault="009F12DB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</w:t>
      </w:r>
      <w:r w:rsidR="009229F4"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8.Определите, какие из нижеперечисленных бое</w:t>
      </w:r>
      <w:r w:rsidR="009229F4"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softHyphen/>
        <w:t>припасов относятся к высокоточному оружию: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осколочные боеприпасы;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бетонобойные боеприпасы;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управляемые авиационные бомбы.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боеприпасы объемного взрыва.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229F4" w:rsidRPr="005B3CEB" w:rsidRDefault="009F12DB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</w:t>
      </w:r>
      <w:r w:rsidR="009229F4"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9.Средства коллективной защиты — это: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средства защиты органов дыхания и кожи;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легкие сооружения для защиты населения от по</w:t>
      </w: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бочного действия атмосферы;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инженерные сооружения гражданской обороны для защиты от оружия массового поражения и других современных средств нападения.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229F4" w:rsidRPr="005B3CEB" w:rsidRDefault="009F12DB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3</w:t>
      </w:r>
      <w:r w:rsidR="009229F4"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0.От каких поражающих факторов оружия мас</w:t>
      </w:r>
      <w:r w:rsidR="009229F4"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softHyphen/>
        <w:t>сового поражения защищает убежище: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от химического и бактериологического оружия, а также радиоактивного заражения;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от всех поражающих факторов ядерного взрыва;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от всех поражающих факторов ядерного взрыва, от химического и бактериологического оружия.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от ударной волны ядерного взрыва и обычных средств поражения.</w:t>
      </w:r>
    </w:p>
    <w:p w:rsidR="009229F4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229F4" w:rsidRPr="00563CB0" w:rsidRDefault="009229F4" w:rsidP="009229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63CB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Вариант №3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1.Из приведенных определений здоровья выбери</w:t>
      </w:r>
      <w:r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softHyphen/>
        <w:t>те то, которое принято Всемирной организацией здра</w:t>
      </w:r>
      <w:r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softHyphen/>
        <w:t>воохранения (ВОЗ):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здоровье человека — это отсутствие у него болез</w:t>
      </w: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ней, а также оптимальное сочетание здорового образа жизни с умственным и физическим трудом;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б) здоровье человека — это состояние полного физического, духовного и социального благополучия, а не только отсутствие болезней и физических </w:t>
      </w:r>
      <w:r w:rsidR="00D52A3E"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недо</w:t>
      </w:r>
      <w:r w:rsidR="00D52A3E"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статков.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здоровье человека — это отсутствие болезней и физических недостатков.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2.Кровотечение бывает следующих видов: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поверхностное, глубокое, смешанное;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венозное, артериальное, легочное, носовое;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венозное, артериальное, капиллярное, смешанное.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3.При оказании первой медицинской помощи в случае перелома запрещается: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вставлять на место обломки костей и вправлять на место вышедшую </w:t>
      </w:r>
      <w:r w:rsidR="00D52A3E"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кость.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проводить иммобилизацию поврежденных ко</w:t>
      </w: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нечностей;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останавливать кровотечение.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4.При иммобилизации бедра, плеча шина обяза</w:t>
      </w:r>
      <w:r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softHyphen/>
        <w:t>тельно должна захватывать: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три сустава;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два сустава (выше и ниже перелома).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два или три, в зависимости от наличия шин или подручных материалов.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5.К видам Вооруженных Сил Российской Федера</w:t>
      </w:r>
      <w:r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softHyphen/>
        <w:t>ции относятся: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а) Ракетные войска стратегического назначения, Сухопутные войска, Военно-Воздушные Силы, Воен</w:t>
      </w: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но-Морской Флот.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Сухопутные войска, воздушно-десантные вой</w:t>
      </w: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ска, танковые войска, мотострелковые войска;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Ракетные войска стратегического назначения, артиллерийские войска, войска противовоздушной обороны, мотострелковые войска.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6.Боевые традиции — это: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специальные нормы, предъявляемые к пси</w:t>
      </w: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хологическим и нравственным качествам военно</w:t>
      </w: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служащего в период прохождения им воинской службы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определенные правила и требования к несению службы и выполнению боевых задач;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исторически сложившиеся в армии и на флоте и передающиеся из поколения в поколение правила, обычаи и нормы поведения военнослужащих, связан</w:t>
      </w: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ные с образцовым выполнением боевых задач и несе</w:t>
      </w: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нием воинской службы.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7.Почетные государственные награды за воин</w:t>
      </w:r>
      <w:r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softHyphen/>
        <w:t>ские и другие отличия и заслуги — это: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ценные подарки;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ордена и медали.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ведомственные знаки.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8.Уставы Вооруженных Сил Российской Федера</w:t>
      </w:r>
      <w:r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softHyphen/>
        <w:t>ции подразделяются на: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тактические, стрелковые и общевоинские;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боевые и общевоинские.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уставы родов войск и строевые.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229F4" w:rsidRPr="009F12D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9.Общевоинские уставы Вооруженных Сил Рос</w:t>
      </w:r>
      <w:r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softHyphen/>
        <w:t>сийской Федерации регламентируют: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основы организации ведения боевых действий;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действия военнослужащих при ведении воен</w:t>
      </w: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 операций;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жизнь, быт и деятельность военнослужащих.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229F4" w:rsidRPr="005B3CEB" w:rsidRDefault="009F12DB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</w:t>
      </w:r>
      <w:r w:rsidR="009229F4"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0.К общевоинским уставам Вооруженных Сил Российской Федерации относятся: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Устав внутренней службы Вооруженных Сил Российской Федерации, Устав гарнизонной и кара</w:t>
      </w: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ульной служб Вооруженных Сил Российской Федера</w:t>
      </w: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ции, Дисциплинарный устав Вооруженных Сил Рос</w:t>
      </w: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сийской Федерации, Строевой устав Вооруженных Сил Российской Федерации.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Устав внутренней и гарнизонной служб ВС РФ, Устав караульной службы ВС РФ, Устав корабельной службы, Строевой устав ВС РФ, Дисциплинарный ус</w:t>
      </w: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тав ВС РФ;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Устав внутренней службы ВС РФ, Устав гарни</w:t>
      </w: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зонной службы ВС РФ, Дисциплинарный устав ВС РФ, Строевой устав ВС РФ.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229F4" w:rsidRPr="005B3CEB" w:rsidRDefault="009F12DB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11</w:t>
      </w:r>
      <w:r w:rsidR="009229F4"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.Битва русского войска во главе с Александром Невским с рыцарями немецкого Ливонского ордена на льду Чудского озера произошла: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в 1242 г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в 1223 г.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в 1380 г.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229F4" w:rsidRPr="005B3CEB" w:rsidRDefault="009F12DB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</w:t>
      </w:r>
      <w:r w:rsidR="009229F4"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2.Бородинское сражение между русской армией М. И. Кутузова и французской армией Наполеона произошло: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в 1812 г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в 1815 г.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в 1825 г.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229F4" w:rsidRPr="005B3CEB" w:rsidRDefault="009F12DB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</w:t>
      </w:r>
      <w:r w:rsidR="009229F4"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3.День защитников Отечества 23 февраля уста</w:t>
      </w:r>
      <w:r w:rsidR="009229F4"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softHyphen/>
        <w:t>новлен в ознаменование: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а) победы Красной Армии над кайзеровскими вой</w:t>
      </w: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сками Германии в 1918 г.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разгрома Советской Армией немецко-фашист</w:t>
      </w: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ских войск под Сталинградом в 1943 г.;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снятия блокады города Ленинграда в 1944 г.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229F4" w:rsidRPr="005B3CEB" w:rsidRDefault="009F12DB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="009229F4"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Оружие массового поражения, основанное на внутриядерной энергии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бактериологическое оружие;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химическое оружие;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в) ядерное оружие;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лазерное оружие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229F4" w:rsidRPr="005B3CEB" w:rsidRDefault="009F12DB" w:rsidP="009229F4">
      <w:pPr>
        <w:shd w:val="clear" w:color="auto" w:fill="FFFFFF"/>
        <w:spacing w:after="0" w:line="240" w:lineRule="auto"/>
        <w:ind w:left="360" w:hanging="36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="009229F4"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 К коллективным средствам защиты относятся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противогаз;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респиратор;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ОЗК;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г) простейшие укрытия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229F4" w:rsidRPr="005B3CEB" w:rsidRDefault="009F12DB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="009229F4"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Иммунитет – это защита организма от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низкой температуры;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стресса;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в) возбудителей заболеваний;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угарного газа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229F4" w:rsidRPr="005B3CEB" w:rsidRDefault="009F12DB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17. Заражение СПИД</w:t>
      </w:r>
      <w:r w:rsidR="009229F4"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ом возможно через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а) половые контакты;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пищу;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рукопожатие;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воздух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229F4" w:rsidRPr="005B3CEB" w:rsidRDefault="009F12DB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="009229F4"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 Наложенная на нос повязка называется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плащевидная;                          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б) </w:t>
      </w:r>
      <w:proofErr w:type="spellStart"/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плющевидная</w:t>
      </w:r>
      <w:proofErr w:type="spellEnd"/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останавливающая;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г) </w:t>
      </w:r>
      <w:proofErr w:type="spellStart"/>
      <w:r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пращевидная</w:t>
      </w:r>
      <w:proofErr w:type="spellEnd"/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229F4" w:rsidRPr="005B3CEB" w:rsidRDefault="009F12DB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</w:t>
      </w:r>
      <w:r w:rsidR="009229F4"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9.</w:t>
      </w:r>
      <w:r w:rsidR="009229F4"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Специальные боеприпасы и боевые приборы, снаряженные </w:t>
      </w:r>
      <w:proofErr w:type="gramStart"/>
      <w:r w:rsidR="009229F4"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биологическими средствами</w:t>
      </w:r>
      <w:proofErr w:type="gramEnd"/>
      <w:r w:rsidR="009229F4"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относятся к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химическому оружию;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б) бактериологическому оружию;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ядерному оружию;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 фугасным боеприпасам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229F4" w:rsidRPr="005B3CEB" w:rsidRDefault="009F12DB" w:rsidP="009229F4">
      <w:pPr>
        <w:shd w:val="clear" w:color="auto" w:fill="FFFFFF"/>
        <w:spacing w:after="0" w:line="240" w:lineRule="auto"/>
        <w:ind w:left="360" w:hanging="36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="009229F4"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0.  Кровотечение, вытекающее пульсирующей струёй, имеющее алую окраску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а) артериальное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венозное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паренхиматозное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капиллярное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229F4" w:rsidRPr="005B3CEB" w:rsidRDefault="009F12DB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="009229F4"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Наложенная повязка на голову называется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крестообразная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шапочка Гиппократа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«Уздечка»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г) «Чепец»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229F4" w:rsidRPr="005B3CEB" w:rsidRDefault="009F12DB" w:rsidP="009229F4">
      <w:pPr>
        <w:shd w:val="clear" w:color="auto" w:fill="FFFFFF"/>
        <w:spacing w:after="0" w:line="240" w:lineRule="auto"/>
        <w:ind w:left="360" w:hanging="36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="009229F4"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Достижение неподвижности костей в месте перелома называется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а) иммобилизация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транспортировка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обезболивание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механическое воздействие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229F4" w:rsidRPr="005B3CEB" w:rsidRDefault="009F12DB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</w:t>
      </w:r>
      <w:r w:rsidR="009229F4"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3. </w:t>
      </w:r>
      <w:r w:rsidR="009229F4"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Явление радиоактивного излучения открыл французский физик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Роберт Оппенгеймер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б) Антуан Беккерель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Жан Жак Руссо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г) Жерар </w:t>
      </w:r>
      <w:proofErr w:type="spellStart"/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Монтесье</w:t>
      </w:r>
      <w:proofErr w:type="spellEnd"/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229F4" w:rsidRPr="005B3CEB" w:rsidRDefault="009F12DB" w:rsidP="009229F4">
      <w:pPr>
        <w:shd w:val="clear" w:color="auto" w:fill="FFFFFF"/>
        <w:spacing w:after="0" w:line="240" w:lineRule="auto"/>
        <w:ind w:left="360" w:hanging="36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="009229F4"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 Уничтожение во внешней среде возбудителей заразных болезней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дезинсекция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дератизация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в) дезинфекция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дезактивация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229F4" w:rsidRPr="005B3CEB" w:rsidRDefault="009F12DB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</w:t>
      </w:r>
      <w:r w:rsidR="009229F4"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5.Ядерное оружие — это: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высокоточное наступательное оружие, основан</w:t>
      </w: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ное на использовании ионизирующего излучения при взрыве ядерного заряда в воздухе, на земле (на воде) или под землей (под водой);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оружие массового поражения взрывного дейст</w:t>
      </w: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вия, основанное на использовании светового излуче</w:t>
      </w: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 за счет возникающего при взрыве большого пото</w:t>
      </w: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 лучистой энергии, включающей ультрафиолето</w:t>
      </w: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вые, видимые и инфракрасные лучи;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оружие массового поражения взрывного дейст</w:t>
      </w: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вия, основанное на использовании внутриядерной энергии.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229F4" w:rsidRPr="005B3CEB" w:rsidRDefault="009F12DB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</w:t>
      </w:r>
      <w:r w:rsidR="009229F4"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6.Поражающими факторами ядерного взрыва яв</w:t>
      </w:r>
      <w:r w:rsidR="009229F4"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softHyphen/>
        <w:t>ляются: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избыточное давление в эпицентре ядерного взрыва, облако, зараженное отравляющими вещест</w:t>
      </w: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вами и движущееся по направлению ветра, измене</w:t>
      </w: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состава атмосферного воздуха;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ударная волна, световое излучение, проникаю</w:t>
      </w: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щая радиация, радиоактивное заражение и электро</w:t>
      </w: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магнитный импульс.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резкое понижение температуры окружающей среды, понижение концентрации кислорода в возду</w:t>
      </w: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хе, самовозгорание веществ и материалов в зоне взры</w:t>
      </w: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ва, резкое увеличение силы тока в электроприборах и электрооборудовании.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229F4" w:rsidRPr="005B3CEB" w:rsidRDefault="009F12DB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</w:t>
      </w:r>
      <w:r w:rsidR="009229F4"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7.Химическое оружие — это: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оружие массового поражения, действие которо</w:t>
      </w: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основано на токсических свойствах некоторых хи</w:t>
      </w: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мических веществ.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оружие массового поражения, действие которо</w:t>
      </w: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основано на изменении состава воздушной среды в зоне заражения;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оружие массового поражения, действие которо</w:t>
      </w: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основано на применении биологических средств.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229F4" w:rsidRPr="005B3CEB" w:rsidRDefault="009F12DB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</w:t>
      </w:r>
      <w:r w:rsidR="009229F4"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8.Какими путями отравляющие вещества (ОВ) проникают в организм человека: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в результате вдыхания зараженного воздуха, по</w:t>
      </w: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падания ОВ в глаза, на кожу или при употреблении зараженной пищи и воды.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в результате их попадания на одежду, обувь и го</w:t>
      </w: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ловные уборы;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в результате их попадания на средства защиты кожи и органов дыхания.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229F4" w:rsidRPr="005B3CEB" w:rsidRDefault="009F12DB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lastRenderedPageBreak/>
        <w:t>2</w:t>
      </w:r>
      <w:r w:rsidR="009229F4"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9.Бактериологическое оружие — это: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специальные боеприпасы и боевые приборы, снаряжаемые биологическими средствами, предназ</w:t>
      </w: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наченными для массового поражения живой силы, сельскохозяйственных животных и посевов сельско</w:t>
      </w: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хозяйственных культур.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специальное оружие, применяемое для массово</w:t>
      </w: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поражения сельскохозяйственных животных и ис</w:t>
      </w: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точников воды;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оружие массового поражения людей на опреде</w:t>
      </w: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ленной территории.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229F4" w:rsidRPr="005B3CEB" w:rsidRDefault="009F12DB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3</w:t>
      </w:r>
      <w:r w:rsidR="009229F4"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0.Определите, какие из нижеперечисленных бое</w:t>
      </w:r>
      <w:r w:rsidR="009229F4"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softHyphen/>
        <w:t>припасов относятся к высокоточному оружию: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осколочные боеприпасы;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бетонобойные боеприпасы;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управляемые авиационные бомбы.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боеприпасы объемного взрыва.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229F4" w:rsidRPr="005B3CEB" w:rsidRDefault="009229F4" w:rsidP="009229F4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E150EB" w:rsidRDefault="00E150EB">
      <w:pPr>
        <w:rPr>
          <w:rFonts w:ascii="Times New Roman" w:eastAsia="Calibri" w:hAnsi="Times New Roman" w:cs="Times New Roman"/>
          <w:b/>
          <w:sz w:val="28"/>
        </w:rPr>
      </w:pPr>
      <w:r>
        <w:rPr>
          <w:rFonts w:ascii="Times New Roman" w:eastAsia="Calibri" w:hAnsi="Times New Roman" w:cs="Times New Roman"/>
          <w:b/>
          <w:sz w:val="28"/>
        </w:rPr>
        <w:br w:type="page"/>
      </w:r>
      <w:bookmarkStart w:id="0" w:name="_GoBack"/>
      <w:bookmarkEnd w:id="0"/>
    </w:p>
    <w:sectPr w:rsidR="00E150EB" w:rsidSect="009F12DB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77476A"/>
    <w:multiLevelType w:val="hybridMultilevel"/>
    <w:tmpl w:val="E5BAAD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7B3277B"/>
    <w:multiLevelType w:val="hybridMultilevel"/>
    <w:tmpl w:val="82EE70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190601"/>
    <w:multiLevelType w:val="hybridMultilevel"/>
    <w:tmpl w:val="F65483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7D8F"/>
    <w:rsid w:val="002F5091"/>
    <w:rsid w:val="00334AEA"/>
    <w:rsid w:val="00361BDA"/>
    <w:rsid w:val="00631ED7"/>
    <w:rsid w:val="009229F4"/>
    <w:rsid w:val="009A7D8F"/>
    <w:rsid w:val="009F12DB"/>
    <w:rsid w:val="00D52A3E"/>
    <w:rsid w:val="00E150EB"/>
    <w:rsid w:val="00E652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A481EDF-0F1E-4436-AC2B-874772C505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29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9229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59"/>
    <w:rsid w:val="009229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150EB"/>
    <w:pPr>
      <w:ind w:left="720"/>
      <w:contextualSpacing/>
    </w:pPr>
  </w:style>
  <w:style w:type="paragraph" w:styleId="a5">
    <w:name w:val="Normal (Web)"/>
    <w:basedOn w:val="a"/>
    <w:rsid w:val="00D52A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15</Pages>
  <Words>3255</Words>
  <Characters>18556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21768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User</cp:lastModifiedBy>
  <cp:revision>3</cp:revision>
  <dcterms:created xsi:type="dcterms:W3CDTF">2023-09-27T12:57:00Z</dcterms:created>
  <dcterms:modified xsi:type="dcterms:W3CDTF">2023-10-03T08:45:00Z</dcterms:modified>
</cp:coreProperties>
</file>